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3a0c0" w14:textId="893a0c0">
      <w:pPr>
        <w:spacing w:after="0"/>
        <w:ind w:left="0"/>
        <w:jc w:val="left"/>
        <w15:collapsed w:val="false"/>
      </w:pPr>
      <w:r>
        <w:rPr>
          <w:rFonts w:ascii="Consolas"/>
          <w:b w:val="false"/>
          <w:i w:val="false"/>
          <w:color w:val="000000"/>
          <w:sz w:val="20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nsolas"/>
          <w:b w:val="false"/>
          <w:i w:val="false"/>
          <w:color w:val="000000"/>
          <w:sz w:val="20"/>
        </w:rPr>
        <w:t>
					</w:t>
      </w:r>
    </w:p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>Об утверждении регламентов государственных услуг, оказываемых местными исполнительными органами в сфере среднего образования по Западно-Казахстанской области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Постановление акимата Западно-Казахстанской области от 7 июля 2015 года № 169. Зарегистрировано Департаментом юстиции Западно-Казахстанской области 7 августа 2015 года № 3974.</w:t>
      </w:r>
    </w:p>
    <w:p>
      <w:pPr>
        <w:spacing w:after="0"/>
        <w:ind w:left="0"/>
        <w:jc w:val="left"/>
      </w:pPr>
      <w:bookmarkStart w:name="z3" w:id="0"/>
      <w:r>
        <w:rPr>
          <w:rFonts w:ascii="Consolas"/>
          <w:b w:val="false"/>
          <w:i w:val="false"/>
          <w:color w:val="000000"/>
          <w:sz w:val="20"/>
        </w:rPr>
        <w:t xml:space="preserve">
      Руководствуясь Законами Республики Казахстан от 23 января 2001 года </w:t>
      </w:r>
      <w:r>
        <w:rPr>
          <w:rFonts w:ascii="Consolas"/>
          <w:b w:val="false"/>
          <w:i w:val="false"/>
          <w:color w:val="000000"/>
          <w:sz w:val="20"/>
        </w:rPr>
        <w:t>"О местном государственном управлении и самоуправлении в Республике Казахстан"</w:t>
      </w:r>
      <w:r>
        <w:rPr>
          <w:rFonts w:ascii="Consolas"/>
          <w:b w:val="false"/>
          <w:i w:val="false"/>
          <w:color w:val="000000"/>
          <w:sz w:val="20"/>
        </w:rPr>
        <w:t xml:space="preserve">, от 15 апреля 2013 года </w:t>
      </w:r>
      <w:r>
        <w:rPr>
          <w:rFonts w:ascii="Consolas"/>
          <w:b w:val="false"/>
          <w:i w:val="false"/>
          <w:color w:val="000000"/>
          <w:sz w:val="20"/>
        </w:rPr>
        <w:t>"О государственных услугах"</w:t>
      </w:r>
      <w:r>
        <w:rPr>
          <w:rFonts w:ascii="Consolas"/>
          <w:b w:val="false"/>
          <w:i w:val="false"/>
          <w:color w:val="000000"/>
          <w:sz w:val="20"/>
        </w:rPr>
        <w:t xml:space="preserve">, акимат Западно-Казахстанской области </w:t>
      </w:r>
      <w:r>
        <w:rPr>
          <w:rFonts w:ascii="Consolas"/>
          <w:b/>
          <w:i w:val="false"/>
          <w:color w:val="000000"/>
          <w:sz w:val="20"/>
        </w:rPr>
        <w:t>ПОСТАНОВЛЯЕТ: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1.Утвердить прилагаемые регламенты государственных услуг, оказываемых местными исполнительными органами в сфере среднего образования по Западно-Казахстанской области: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 xml:space="preserve">1) </w:t>
      </w:r>
      <w:r>
        <w:rPr>
          <w:rFonts w:ascii="Consolas"/>
          <w:b w:val="false"/>
          <w:i w:val="false"/>
          <w:color w:val="000000"/>
          <w:sz w:val="20"/>
        </w:rPr>
        <w:t>"Прием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образования"</w:t>
      </w:r>
      <w:r>
        <w:rPr>
          <w:rFonts w:ascii="Consolas"/>
          <w:b w:val="false"/>
          <w:i w:val="false"/>
          <w:color w:val="000000"/>
          <w:sz w:val="20"/>
        </w:rPr>
        <w:t>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 xml:space="preserve">2) </w:t>
      </w:r>
      <w:r>
        <w:rPr>
          <w:rFonts w:ascii="Consolas"/>
          <w:b w:val="false"/>
          <w:i w:val="false"/>
          <w:color w:val="000000"/>
          <w:sz w:val="20"/>
        </w:rPr>
        <w:t>"Выдача разрешения на обучение в форме экстерната в организациях основного среднего, общего среднего образования"</w:t>
      </w:r>
      <w:r>
        <w:rPr>
          <w:rFonts w:ascii="Consolas"/>
          <w:b w:val="false"/>
          <w:i w:val="false"/>
          <w:color w:val="000000"/>
          <w:sz w:val="20"/>
        </w:rPr>
        <w:t>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 xml:space="preserve">3) </w:t>
      </w:r>
      <w:r>
        <w:rPr>
          <w:rFonts w:ascii="Consolas"/>
          <w:b w:val="false"/>
          <w:i w:val="false"/>
          <w:color w:val="000000"/>
          <w:sz w:val="20"/>
        </w:rPr>
        <w:t>"Выдача дубликатов документов об основном среднем, общем среднем образовании"</w:t>
      </w:r>
      <w:r>
        <w:rPr>
          <w:rFonts w:ascii="Consolas"/>
          <w:b w:val="false"/>
          <w:i w:val="false"/>
          <w:color w:val="000000"/>
          <w:sz w:val="20"/>
        </w:rPr>
        <w:t>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В пункт 1 внесено изменение на государственном языке, текст на русском языке не меняется постановлением акимата Западно-Казахстанской области от 28.05.2018 </w:t>
      </w:r>
      <w:r>
        <w:rPr>
          <w:rFonts w:ascii="Consolas"/>
          <w:b w:val="false"/>
          <w:i w:val="false"/>
          <w:color w:val="000000"/>
          <w:sz w:val="20"/>
        </w:rPr>
        <w:t>№ 133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2. Государственному учреждению "Управление образования Западно-Казахстанской области" (Мынбаева А. А) обеспечить государственную регистрацию данного постановления в органах юстиции, его официальную публикацию в средствах массовой информации и информационно-правовой системе "Әділет".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3. Контроль за исполнением данного постановления возложить на заместителя акима области Макен Б. М.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Consolas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Consolas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/>
                <w:color w:val="000000"/>
                <w:sz w:val="20"/>
              </w:rPr>
              <w:t>А.Утегулов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 7 июля 2015 года №169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Consolas"/>
          <w:b/>
          <w:i w:val="false"/>
          <w:color w:val="000000"/>
        </w:rPr>
        <w:t>"Прием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 основного среднего, общего среднего образования"</w:t>
      </w:r>
    </w:p>
    <w:bookmarkEnd w:id="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ff0000"/>
          <w:sz w:val="20"/>
        </w:rPr>
        <w:t xml:space="preserve">
      Сноска. Регламент – в редакции постановления акимата Западно-Казахстанской области от 28.05.2018 </w:t>
      </w:r>
      <w:r>
        <w:rPr>
          <w:rFonts w:ascii="Consolas"/>
          <w:b w:val="false"/>
          <w:i w:val="false"/>
          <w:color w:val="ff0000"/>
          <w:sz w:val="20"/>
        </w:rPr>
        <w:t>№ 133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со дня первого официального опубликования).</w:t>
      </w:r>
    </w:p>
    <w:bookmarkStart w:name="z15" w:id="2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1.Общие положения</w:t>
      </w:r>
    </w:p>
    <w:bookmarkEnd w:id="2"/>
    <w:bookmarkStart w:name="z16" w:id="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 Государственная услуга "Прием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образования" (далее – государственная услуга).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 xml:space="preserve">Государственная услуга оказывается организациями начального, основного среднего и общего среднего образования (далее – услугодатель), на основании </w:t>
      </w:r>
      <w:r>
        <w:rPr>
          <w:rFonts w:ascii="Consolas"/>
          <w:b w:val="false"/>
          <w:i w:val="false"/>
          <w:color w:val="000000"/>
          <w:sz w:val="20"/>
        </w:rPr>
        <w:t>стандарта</w:t>
      </w:r>
      <w:r>
        <w:rPr>
          <w:rFonts w:ascii="Consolas"/>
          <w:b w:val="false"/>
          <w:i w:val="false"/>
          <w:color w:val="000000"/>
          <w:sz w:val="20"/>
        </w:rPr>
        <w:t xml:space="preserve"> государственной услуги "Прием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образования", утвержденного приказом Министра образования и науки Республики Казахстан от 8 апреля 2015 года № 179 "Об утверждении стандартов государственных услуг в сфере среднего образования, оказываемых местными исполнительными органами" (зарегистрирован в Министерстве юстиции Республики Казахстан 15 мая 2015 года № 11057) (далее - Стандарт).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Прием заявления и выдача результата оказания государственной услуги осуществляется через: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1) канцелярию услугодателя;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 веб-портал "электронного правительства" www.egov.kz (далее – портал).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Государственная услуга оказывается физическим лицам (далее – услугополучатель) бесплатно.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2. Форма оказания государственной услуги: электронная, бумажная.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В случаях представления услугополучателем неполного пакета документов согласно перечню, предусмотренному </w:t>
      </w:r>
      <w:r>
        <w:rPr>
          <w:rFonts w:ascii="Consolas"/>
          <w:b w:val="false"/>
          <w:i w:val="false"/>
          <w:color w:val="000000"/>
          <w:sz w:val="20"/>
        </w:rPr>
        <w:t>пунктом 9</w:t>
      </w:r>
      <w:r>
        <w:rPr>
          <w:rFonts w:ascii="Consolas"/>
          <w:b w:val="false"/>
          <w:i w:val="false"/>
          <w:color w:val="000000"/>
          <w:sz w:val="20"/>
        </w:rPr>
        <w:t xml:space="preserve"> Стандарта и (или) документов с истекшим сроком действия услугодатель отказывает в приеме заявления.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 случае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 услугодатель отказывает в оказании государственной услуги.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3. Результат оказания государственной услуги: выдача расписки о приеме документов и издание приказа о зачислении в организацию среднего образования (начального, основного среднего, общего среднего) на начало учебного года (далее - расписка и приказ о зачислении).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Форма предоставления результата оказания государственной услуги: электронная или бумажная.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При обращении к услугодателю за результатом оказания государственной услуги на бумажном носителе результат оформляется на бумажном носителе.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При обращении через портал в "личный кабинет" услугополучателя приходит уведомление о зачислении в организацию образования в форме электронного документа, подписанного электронной цифровой подписью (далее – ЭЦП) уполномоченного лица услугодателя.</w:t>
      </w:r>
    </w:p>
    <w:bookmarkEnd w:id="3"/>
    <w:bookmarkStart w:name="z22" w:id="4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23" w:id="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4. Основанием для начала процедуры (действия) по оказанию государственной услуги является: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 xml:space="preserve">при обращении к услугодателю: предоставление заявления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 1</w:t>
      </w:r>
      <w:r>
        <w:rPr>
          <w:rFonts w:ascii="Consolas"/>
          <w:b w:val="false"/>
          <w:i w:val="false"/>
          <w:color w:val="000000"/>
          <w:sz w:val="20"/>
        </w:rPr>
        <w:t xml:space="preserve"> к Стандарту;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при обращении через портал: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5. 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1) работник канцелярии услугодателя с момента подачи необходимых документов в течение 15 (пятнадцати) минут осуществляет их прием, регистрацию и направляет на резолюцию руководителю услугодателя;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2) руководитель услугодателя в течение 15 (пятнадцати) минут накладывает резолюцию и направляет документы ответственному исполнителю услугодателя;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3) ответственный исполнитель услугодателя в течение 3 (трех) рабочих дней рассматривает поступившие документы, готовит расписку и приказ о зачислении.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Для зачисления в организацию образования начального, основного среднего, общего среднего образования: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на очную и вечернюю форму обучения - не позднее 30 августа;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 первый класс- с 1 июня по 30 августа;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4) руководитель услугодателя в течение 1 (одного) рабочего дня подписывает расписку и приказ о зачислении;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5) работник канцелярии услугодателя в течение 15 (пятнадцати) минут выдает готовый результат государственной услуги услугополучателю, либо направляет через портал в "личный кабинет".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6. 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1) принятие у услугополучателя документов и передача их руководителю услугодателя;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2) назначение руководителем услугодателя ответственного исполнителя и направление ему документов услугополучателя;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3) подготовка ответственным исполнителем услугодателя результата государственной услуги;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4) подписание руководителем услугодателя результата государственной услуги;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5) выдача результата государственной услуги услугополучателю работником канцелярии услугодателя.</w:t>
      </w:r>
    </w:p>
    <w:bookmarkEnd w:id="5"/>
    <w:bookmarkStart w:name="z36" w:id="6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37" w:id="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7. 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1) работник канцелярии услугодателя;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2) руководитель услугодателя;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3) ответственный исполнитель услугодателя.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 xml:space="preserve">8. 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 1</w:t>
      </w:r>
      <w:r>
        <w:rPr>
          <w:rFonts w:ascii="Consolas"/>
          <w:b w:val="false"/>
          <w:i w:val="false"/>
          <w:color w:val="000000"/>
          <w:sz w:val="20"/>
        </w:rPr>
        <w:t xml:space="preserve"> к регламенту государственной услуги "Прием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образования" (далее – регламент).</w:t>
      </w:r>
    </w:p>
    <w:bookmarkEnd w:id="7"/>
    <w:bookmarkStart w:name="z42" w:id="8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4. Описание порядка использования информационных систем в процессе оказания государственной услуги</w:t>
      </w:r>
    </w:p>
    <w:bookmarkEnd w:id="8"/>
    <w:bookmarkStart w:name="z43" w:id="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9. Описание порядка обращения и последовательности процедур (действия) услугодателя и услугополучателя при оказании государственной услуги через портал: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1) услугополучатель осуществляет регистрацию на портале с помощью индивидуального идентификационного номера (далее – ИИН) и пароля (осуществляется для незарегистрированных услугополучателей на портале);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2) процесс 1 – процесс ввода услугополучателем ИИН и пароля (процесс авторизации) на портале для получения государственной услуги;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3) условие 1 – проверка на портале подлинности данных о зарегистрированном услугополучателе через ИИН и пароль;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4) процесс 2 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 xml:space="preserve">5) процесс 3 – выбор услугополучателем государственной услуги, указанной в настоящей государственной услуге,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Consolas"/>
          <w:b w:val="false"/>
          <w:i w:val="false"/>
          <w:color w:val="000000"/>
          <w:sz w:val="20"/>
        </w:rPr>
        <w:t>пункте 9</w:t>
      </w:r>
      <w:r>
        <w:rPr>
          <w:rFonts w:ascii="Consolas"/>
          <w:b w:val="false"/>
          <w:i w:val="false"/>
          <w:color w:val="000000"/>
          <w:sz w:val="20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6) условие 2 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 и ИИН, указанным в регистрационном свидетельстве ЭЦП);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7) процесс 4 – формирование сообщения об отказе в запрашиваемой государственной услуге в связи с не подтверждением подлинности ЭЦП услугополучателя;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8) процесс 5 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 – ШЭП) в автоматизированное рабочее место регионального шлюза "электронного правительства" (далее-РШЭП АРМ) для обработки запроса услугодателем;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 xml:space="preserve">9) условие 3 – проверка услугодателем соответствия приложенных услугополучателем документов, указанных в </w:t>
      </w:r>
      <w:r>
        <w:rPr>
          <w:rFonts w:ascii="Consolas"/>
          <w:b w:val="false"/>
          <w:i w:val="false"/>
          <w:color w:val="000000"/>
          <w:sz w:val="20"/>
        </w:rPr>
        <w:t>пункте 9</w:t>
      </w:r>
      <w:r>
        <w:rPr>
          <w:rFonts w:ascii="Consolas"/>
          <w:b w:val="false"/>
          <w:i w:val="false"/>
          <w:color w:val="000000"/>
          <w:sz w:val="20"/>
        </w:rPr>
        <w:t xml:space="preserve"> Стандарта, которые являются основаниям для оказания государственной услуги;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10) процесс 6 – формирование сообщения об отказе в запрашиваемой государственной услуге в связи с имеющимися нарушениями в документах услугополучателя;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11) процесс 7 – получение услугополучателем результата государственной услуги (уведомление в форме электронного документа), сформированный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 xml:space="preserve">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 2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настоящего регламента.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 xml:space="preserve">10. Обжалование решений, действий (бездействий) услугодателя и (или) его должностных лиц по вопросам оказания государственных услуг осуществляется в соответствии с </w:t>
      </w:r>
      <w:r>
        <w:rPr>
          <w:rFonts w:ascii="Consolas"/>
          <w:b w:val="false"/>
          <w:i w:val="false"/>
          <w:color w:val="000000"/>
          <w:sz w:val="20"/>
        </w:rPr>
        <w:t>разделом 3</w:t>
      </w:r>
      <w:r>
        <w:rPr>
          <w:rFonts w:ascii="Consolas"/>
          <w:b w:val="false"/>
          <w:i w:val="false"/>
          <w:color w:val="000000"/>
          <w:sz w:val="20"/>
        </w:rPr>
        <w:t xml:space="preserve"> Стандарта.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услуги "Прием документов и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зачисление в организации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образования, независимо от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ведомственной подчиненности,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для обучения по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общеобразовательным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программам начального,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основного среднего, общего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среднего образования"</w:t>
            </w:r>
          </w:p>
        </w:tc>
      </w:tr>
    </w:tbl>
    <w:bookmarkStart w:name="z58" w:id="10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Consolas"/>
          <w:b/>
          <w:i w:val="false"/>
          <w:color w:val="000000"/>
        </w:rPr>
        <w:t>"Прием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 основного среднего, общего среднего образования"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drawing>
          <wp:inline distT="0" distB="0" distL="0" distR="0">
            <wp:extent cx="7810500" cy="758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услуги "Прием документов и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зачисление в организации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образования, независимо от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ведомственной подчиненности,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для обучения по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общеобразовательным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программам начального,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основного среднего, общего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среднего образования"</w:t>
            </w:r>
          </w:p>
        </w:tc>
      </w:tr>
    </w:tbl>
    <w:bookmarkStart w:name="z60" w:id="11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портал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drawing>
          <wp:inline distT="0" distB="0" distL="0" distR="0">
            <wp:extent cx="7810500" cy="394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Западно-Казахстанской области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 7 июля 2015 года № 169</w:t>
            </w:r>
          </w:p>
        </w:tc>
      </w:tr>
    </w:tbl>
    <w:bookmarkStart w:name="z62" w:id="12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Регламент государственной услуги </w:t>
      </w:r>
      <w:r>
        <w:br/>
      </w:r>
      <w:r>
        <w:rPr>
          <w:rFonts w:ascii="Consolas"/>
          <w:b/>
          <w:i w:val="false"/>
          <w:color w:val="000000"/>
        </w:rPr>
        <w:t>"Выдача разрешения на обучение в форме экстерната в организациях основного среднего, общего среднего образования"</w:t>
      </w:r>
    </w:p>
    <w:bookmarkEnd w:id="1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ff0000"/>
          <w:sz w:val="20"/>
        </w:rPr>
        <w:t xml:space="preserve">
      Сноска. Регламент - в редакции постановления акимата Западно-Казахстанской области от 01.03.2016 </w:t>
      </w:r>
      <w:r>
        <w:rPr>
          <w:rFonts w:ascii="Consolas"/>
          <w:b w:val="false"/>
          <w:i w:val="false"/>
          <w:color w:val="ff0000"/>
          <w:sz w:val="20"/>
        </w:rPr>
        <w:t>№ 54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63" w:id="13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1. Общие положения</w:t>
      </w:r>
    </w:p>
    <w:bookmarkEnd w:id="13"/>
    <w:bookmarkStart w:name="z64" w:id="1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1. Государственная услуга "Выдача разрешения на обучение в форме экстерната в организациях основного среднего, общего среднего образования" (далее – государственная услуга). </w:t>
      </w:r>
    </w:p>
    <w:bookmarkEnd w:id="14"/>
    <w:bookmarkStart w:name="z65" w:id="1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Государственная услуга оказывается отделами образования города, района, управлением образования области (далее – услугодатель), на основании </w:t>
      </w:r>
      <w:r>
        <w:rPr>
          <w:rFonts w:ascii="Consolas"/>
          <w:b w:val="false"/>
          <w:i w:val="false"/>
          <w:color w:val="000000"/>
          <w:sz w:val="20"/>
        </w:rPr>
        <w:t>стандарта</w:t>
      </w:r>
      <w:r>
        <w:rPr>
          <w:rFonts w:ascii="Consolas"/>
          <w:b w:val="false"/>
          <w:i w:val="false"/>
          <w:color w:val="000000"/>
          <w:sz w:val="20"/>
        </w:rPr>
        <w:t xml:space="preserve"> государственной услуги "Выдача разрешения на обучение в форме экстерната в организациях основного среднего, общего среднего образования", утвержденного приказом Министра образования и науки Республики Казахстан от 8 апреля 2015 года № 179 "Об утверждении стандартов государственных услуг в сфере среднего образования, оказываемых местными исполнительными органами" (зарегистрированный в органах юстиции Республики Казахстан 15 мая 2015 года № 11057) (далее – стандарт).</w:t>
      </w:r>
    </w:p>
    <w:bookmarkEnd w:id="15"/>
    <w:bookmarkStart w:name="z66" w:id="1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Прием заявлений и выдача результатов оказания государственной услуги осуществляется через:</w:t>
      </w:r>
    </w:p>
    <w:bookmarkEnd w:id="16"/>
    <w:bookmarkStart w:name="z67" w:id="1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1) некоммерческое акционерное общество "Государственная корпорация "Правительство для граждан" (далее – Государственная корпорация); </w:t>
      </w:r>
    </w:p>
    <w:bookmarkEnd w:id="17"/>
    <w:bookmarkStart w:name="z68" w:id="1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2) веб-портал "электронного правительства" www.egov.kz (далее – портал). </w:t>
      </w:r>
    </w:p>
    <w:bookmarkEnd w:id="18"/>
    <w:bookmarkStart w:name="z69" w:id="1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Государственная услуга оказывается физическим лицам (далее – услугополучатель) бесплатно.</w:t>
      </w:r>
    </w:p>
    <w:bookmarkEnd w:id="19"/>
    <w:bookmarkStart w:name="z70" w:id="2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2. Форма оказываемой государственной услуги: электронная (частично автоматизированная) и (или) бумажная.</w:t>
      </w:r>
    </w:p>
    <w:bookmarkEnd w:id="20"/>
    <w:bookmarkStart w:name="z71" w:id="2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3. Результат оказываемой государственной услуги: выписка из приказа о разрешении на обучение в форме экстерната в организациях основного среднего, общего среднего образования по форме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 1</w:t>
      </w:r>
      <w:r>
        <w:rPr>
          <w:rFonts w:ascii="Consolas"/>
          <w:b w:val="false"/>
          <w:i w:val="false"/>
          <w:color w:val="000000"/>
          <w:sz w:val="20"/>
        </w:rPr>
        <w:t xml:space="preserve"> к стандарту.</w:t>
      </w:r>
    </w:p>
    <w:bookmarkEnd w:id="21"/>
    <w:bookmarkStart w:name="z72" w:id="2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В случае предоставления услугополучателем неполного пакета документов согласно </w:t>
      </w:r>
      <w:r>
        <w:rPr>
          <w:rFonts w:ascii="Consolas"/>
          <w:b w:val="false"/>
          <w:i w:val="false"/>
          <w:color w:val="000000"/>
          <w:sz w:val="20"/>
        </w:rPr>
        <w:t>пункту 9</w:t>
      </w:r>
      <w:r>
        <w:rPr>
          <w:rFonts w:ascii="Consolas"/>
          <w:b w:val="false"/>
          <w:i w:val="false"/>
          <w:color w:val="000000"/>
          <w:sz w:val="20"/>
        </w:rPr>
        <w:t xml:space="preserve"> стандарта, работник Государственной корпорации отказывает в приеме документов и выдает расписку об отказе в приеме заявления по форме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 3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настоящему стандарту.</w:t>
      </w:r>
    </w:p>
    <w:bookmarkEnd w:id="22"/>
    <w:bookmarkStart w:name="z73" w:id="23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3"/>
    <w:bookmarkStart w:name="z74" w:id="2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4. Основанием для начала процедуры (действия) по оказанию государственной услуги является предоставление необходимых документов, указанных в </w:t>
      </w:r>
      <w:r>
        <w:rPr>
          <w:rFonts w:ascii="Consolas"/>
          <w:b w:val="false"/>
          <w:i w:val="false"/>
          <w:color w:val="000000"/>
          <w:sz w:val="20"/>
        </w:rPr>
        <w:t>пункте 9</w:t>
      </w:r>
      <w:r>
        <w:rPr>
          <w:rFonts w:ascii="Consolas"/>
          <w:b w:val="false"/>
          <w:i w:val="false"/>
          <w:color w:val="000000"/>
          <w:sz w:val="20"/>
        </w:rPr>
        <w:t xml:space="preserve"> стандарта.</w:t>
      </w:r>
    </w:p>
    <w:bookmarkEnd w:id="24"/>
    <w:bookmarkStart w:name="z75" w:id="2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5. 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5"/>
    <w:bookmarkStart w:name="z76" w:id="2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 работник Государственной корпорации с момента подачи необходимых документов услугополучателем в течение 15 (пятнадцати) минут осуществляет их прием, проверку соответствия, регистрацию и выдает квитанцию услугополучателю, в течение 1 (одного) рабочего дня направляет в канцелярию услугодателя;</w:t>
      </w:r>
    </w:p>
    <w:bookmarkEnd w:id="26"/>
    <w:bookmarkStart w:name="z77" w:id="2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2) работник канцелярии услугодателя в течение 15 (пятнадцати) минут осуществляет прием документов и направляет на резолюцию руководителю услугодателя; </w:t>
      </w:r>
    </w:p>
    <w:bookmarkEnd w:id="27"/>
    <w:bookmarkStart w:name="z78" w:id="2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 руководитель услугодателя в течение 1 (одного) рабочего дня накладывает резолюцию, отправляет документы ответственному исполнителю услугодателя;</w:t>
      </w:r>
    </w:p>
    <w:bookmarkEnd w:id="28"/>
    <w:bookmarkStart w:name="z79" w:id="2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4) ответственный исполнитель услугодателя в течение 11 (одиннадцати) рабочих дней рассматривает поступившие документы, готовит копию приказа и направляет на подпись руководителю услугодателя;</w:t>
      </w:r>
    </w:p>
    <w:bookmarkEnd w:id="29"/>
    <w:bookmarkStart w:name="z80" w:id="3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5) руководитель услугодателя в течение 1 (одного) рабочего дня подписывает копию приказа и направляет в канцелярию услугодателя;</w:t>
      </w:r>
    </w:p>
    <w:bookmarkEnd w:id="30"/>
    <w:bookmarkStart w:name="z81" w:id="3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6) работник канцелярии услугодателя в течение 1 (одного) рабочего дня направляет результат государственной услуги в Государственную корпорацию;</w:t>
      </w:r>
    </w:p>
    <w:bookmarkEnd w:id="31"/>
    <w:bookmarkStart w:name="z82" w:id="3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7) работник Государственной корпорации в течение 15 (пятнадцати) минут выдает результат государственной услуги услугополучателю. </w:t>
      </w:r>
    </w:p>
    <w:bookmarkEnd w:id="32"/>
    <w:bookmarkStart w:name="z83" w:id="3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6. 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3"/>
    <w:bookmarkStart w:name="z84" w:id="3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 принятие работником Государственной корпорации у услугополучателя документов, проверка соответствия, регистрация и передача их в канцелярию услугодателя;</w:t>
      </w:r>
    </w:p>
    <w:bookmarkEnd w:id="34"/>
    <w:bookmarkStart w:name="z85" w:id="3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2) принятие работником канцелярии услугодателя документов, направление на резолюцию руководителю услугодателя; </w:t>
      </w:r>
    </w:p>
    <w:bookmarkEnd w:id="35"/>
    <w:bookmarkStart w:name="z86" w:id="3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 назначение руководителем услугодателя ответственного исполнителя услугодателя и направление ему документов услугополучателя;</w:t>
      </w:r>
    </w:p>
    <w:bookmarkEnd w:id="36"/>
    <w:bookmarkStart w:name="z87" w:id="3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4) подготовка ответственным исполнителем услугодателя копии приказа;</w:t>
      </w:r>
    </w:p>
    <w:bookmarkEnd w:id="37"/>
    <w:bookmarkStart w:name="z88" w:id="3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5) подписание руководителем услугодателя копии приказа;</w:t>
      </w:r>
    </w:p>
    <w:bookmarkEnd w:id="38"/>
    <w:bookmarkStart w:name="z89" w:id="3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6) направление работником канцелярии услугодателя результата государственной услуги в Государственную корпорацию; </w:t>
      </w:r>
    </w:p>
    <w:bookmarkEnd w:id="39"/>
    <w:bookmarkStart w:name="z90" w:id="4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7) выдача работником Государственной корпорации результата государственной услуги услугополучателю.</w:t>
      </w:r>
    </w:p>
    <w:bookmarkEnd w:id="40"/>
    <w:bookmarkStart w:name="z91" w:id="41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1"/>
    <w:bookmarkStart w:name="z92" w:id="4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7. 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2"/>
    <w:bookmarkStart w:name="z93" w:id="4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1) работник Государственной корпорации </w:t>
      </w:r>
    </w:p>
    <w:bookmarkEnd w:id="43"/>
    <w:bookmarkStart w:name="z94" w:id="4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 работник канцелярии услугодателя;</w:t>
      </w:r>
    </w:p>
    <w:bookmarkEnd w:id="44"/>
    <w:bookmarkStart w:name="z95" w:id="4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 руководитель услугодателя;</w:t>
      </w:r>
    </w:p>
    <w:bookmarkEnd w:id="45"/>
    <w:bookmarkStart w:name="z96" w:id="4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4) ответственный исполнитель услугодателя.</w:t>
      </w:r>
    </w:p>
    <w:bookmarkEnd w:id="46"/>
    <w:bookmarkStart w:name="z97" w:id="4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8. Подробное описание последовательности процедур (действий), взаимодействий структурных подразделений (работников) Государственной корпорации и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 1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настоящему регламенту "Выдача разрешения на обучение в форме экстерната в организациях основного среднего, общего среднего образования".</w:t>
      </w:r>
    </w:p>
    <w:bookmarkEnd w:id="47"/>
    <w:bookmarkStart w:name="z98" w:id="48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4. 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8"/>
    <w:bookmarkStart w:name="z99" w:id="4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9. 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49"/>
    <w:bookmarkStart w:name="z100" w:id="5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 услугополучатель подает необходимые документы и заявление работнику Государственной корпорации согласно приложению 1 стандарта, которое осуществляется в операционном зале посредством "безбарьерного" обслуживания путем электронной очереди (в течение 1 минуты);</w:t>
      </w:r>
    </w:p>
    <w:bookmarkEnd w:id="50"/>
    <w:bookmarkStart w:name="z101" w:id="5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 процесс 1 – ввод работником Государственной корпорации в Автоматизированное рабочее место Интегрированного информационной системы Государственной корпорации (далее – АРМ ИИС Государственной корпорации) логина и пароля (процесс авторизации) для оказания государственной услуги (в течение 1 минуты);</w:t>
      </w:r>
    </w:p>
    <w:bookmarkEnd w:id="51"/>
    <w:bookmarkStart w:name="z102" w:id="5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 процесс 2 – выбор работником Государственной корпорации государственной услуги, вывод на экран формы запроса для оказания государственной услуги и ввод работником Государственной корпорации данных услугополучателя или данных по доверенности представителя услугополучателя (при нотариально удостоверенной доверенности, при ином удостоверении доверенности-данные доверенности не заполняются) (в течение 1 минуты);</w:t>
      </w:r>
    </w:p>
    <w:bookmarkEnd w:id="52"/>
    <w:bookmarkStart w:name="z103" w:id="5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4) процесс 3 – направление запроса через шлюз электронного правительства (далее – ШЭП) в государственную базу данных физических лиц (далее - ГБД ФЛ) о данных услугополучателя, а также в Единой нотариальной информационной системе (далее - ЕНИС) – о данных доверенности представителя услугополучателя (в течение 1 минуты);</w:t>
      </w:r>
    </w:p>
    <w:bookmarkEnd w:id="53"/>
    <w:bookmarkStart w:name="z104" w:id="5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5) условие 1 – проверка наличия данных услугополучателя в ГБД ФЛ, данных доверенности в ЕНИС (в течение 1 минуты);</w:t>
      </w:r>
    </w:p>
    <w:bookmarkEnd w:id="54"/>
    <w:bookmarkStart w:name="z105" w:id="5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6) процесс 4 – формирование сообщения о невозможности получения данных в связи с отсутствием данных услугополучателя в ГБД ФЛ или данных доверенности в ЕНИС (в течение 1 минуты);</w:t>
      </w:r>
    </w:p>
    <w:bookmarkEnd w:id="55"/>
    <w:bookmarkStart w:name="z106" w:id="5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7) процесс 5 - направление электронного документа (запроса услугополучателя) удостоверенного (подписанного) ЭЦП работником Государственной корпорации через ШЭП в автоматизированное рабочее место регионального шлюза электронного правительства (далее - АРМ РШЭП) (в течение 1 минуты).</w:t>
      </w:r>
    </w:p>
    <w:bookmarkEnd w:id="56"/>
    <w:bookmarkStart w:name="z107" w:id="5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10. Описание процесса получения результата оказания государственной услуги через Государственную корпорацию с указанием длительности каждой процедуры (действия):</w:t>
      </w:r>
    </w:p>
    <w:bookmarkEnd w:id="57"/>
    <w:bookmarkStart w:name="z108" w:id="5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 процесс 6 – регистрация электронного документа в АРМ РШЭП (в течение 2 минут);</w:t>
      </w:r>
    </w:p>
    <w:bookmarkEnd w:id="58"/>
    <w:bookmarkStart w:name="z109" w:id="5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2) условие 2 – проверка (обработка) услугодателем соответствия приложенных услугополучателем документов, указанных в </w:t>
      </w:r>
      <w:r>
        <w:rPr>
          <w:rFonts w:ascii="Consolas"/>
          <w:b w:val="false"/>
          <w:i w:val="false"/>
          <w:color w:val="000000"/>
          <w:sz w:val="20"/>
        </w:rPr>
        <w:t>стандарте</w:t>
      </w:r>
      <w:r>
        <w:rPr>
          <w:rFonts w:ascii="Consolas"/>
          <w:b w:val="false"/>
          <w:i w:val="false"/>
          <w:color w:val="000000"/>
          <w:sz w:val="20"/>
        </w:rPr>
        <w:t>, которые является основанием для оказания государственной услуги (в течение 2 минут);</w:t>
      </w:r>
    </w:p>
    <w:bookmarkEnd w:id="59"/>
    <w:bookmarkStart w:name="z110" w:id="6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 процесс 7 - формирование сообщения об отказе в запрашиваемой государственной услуге в связи с имеющимися нарушениями в документах услугополучателя (в течение 2 минут);</w:t>
      </w:r>
    </w:p>
    <w:bookmarkEnd w:id="60"/>
    <w:bookmarkStart w:name="z111" w:id="6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4) процесс 8 – получение услугополучателем через работника Государственной корпорации результата государственной услуги сформированной АРМ РШЭП (в течение 2 минут).</w:t>
      </w:r>
    </w:p>
    <w:bookmarkEnd w:id="61"/>
    <w:bookmarkStart w:name="z112" w:id="6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через Государственную корпорацию, приведена в </w:t>
      </w:r>
      <w:r>
        <w:rPr>
          <w:rFonts w:ascii="Consolas"/>
          <w:b w:val="false"/>
          <w:i w:val="false"/>
          <w:color w:val="000000"/>
          <w:sz w:val="20"/>
        </w:rPr>
        <w:t>приложении 2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настоящего регламента.</w:t>
      </w:r>
    </w:p>
    <w:bookmarkEnd w:id="62"/>
    <w:bookmarkStart w:name="z113" w:id="6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11. 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63"/>
    <w:bookmarkStart w:name="z114" w:id="6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 услугополучатель осуществляет регистрацию на портале с помощью индивидуального идентификационного номера (далее – ИИН) и пароля (осуществляется для незарегистрированных услугополучателей на портале);</w:t>
      </w:r>
    </w:p>
    <w:bookmarkEnd w:id="64"/>
    <w:bookmarkStart w:name="z115" w:id="6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 процесс 1 – процесс ввода услугополучателем ИИН и пароля (процесс авторизации) на портале для получения государственной услуги;</w:t>
      </w:r>
    </w:p>
    <w:bookmarkEnd w:id="65"/>
    <w:bookmarkStart w:name="z116" w:id="6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 условие 1 – проверка на портале подлинности данных о зарегистрированном услугополучателе через ИИН и пароль;</w:t>
      </w:r>
    </w:p>
    <w:bookmarkEnd w:id="66"/>
    <w:bookmarkStart w:name="z117" w:id="6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4) 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67"/>
    <w:bookmarkStart w:name="z118" w:id="6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5) процесс 3 – выбор услугополучателем государственной услуги, указанной в настоящей государственной услуге,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Consolas"/>
          <w:b w:val="false"/>
          <w:i w:val="false"/>
          <w:color w:val="000000"/>
          <w:sz w:val="20"/>
        </w:rPr>
        <w:t>пункте 9</w:t>
      </w:r>
      <w:r>
        <w:rPr>
          <w:rFonts w:ascii="Consolas"/>
          <w:b w:val="false"/>
          <w:i w:val="false"/>
          <w:color w:val="000000"/>
          <w:sz w:val="20"/>
        </w:rPr>
        <w:t xml:space="preserve"> стандарта, а также выбор услугополучателем регистрационного свидетельства ЭЦП для удостоверения (подписания) запроса; </w:t>
      </w:r>
    </w:p>
    <w:bookmarkEnd w:id="68"/>
    <w:bookmarkStart w:name="z119" w:id="6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6) 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 и ИИН, указанным в регистрационном свидетельстве ЭЦП);</w:t>
      </w:r>
    </w:p>
    <w:bookmarkEnd w:id="69"/>
    <w:bookmarkStart w:name="z120" w:id="7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7) 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70"/>
    <w:bookmarkStart w:name="z121" w:id="7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8) процесс 5 – направление электронного документа (запроса услугополучателя) удостоверенного (подписанного) ЭЦП услугополучателя через ШЭП в АРМ РШЭП для обработки запроса услугодателем;</w:t>
      </w:r>
    </w:p>
    <w:bookmarkEnd w:id="71"/>
    <w:bookmarkStart w:name="z122" w:id="7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9) условие 3 – проверка услугодателем соответствия приложенных услугополучателем документов, указанных в </w:t>
      </w:r>
      <w:r>
        <w:rPr>
          <w:rFonts w:ascii="Consolas"/>
          <w:b w:val="false"/>
          <w:i w:val="false"/>
          <w:color w:val="000000"/>
          <w:sz w:val="20"/>
        </w:rPr>
        <w:t>пункте 9</w:t>
      </w:r>
      <w:r>
        <w:rPr>
          <w:rFonts w:ascii="Consolas"/>
          <w:b w:val="false"/>
          <w:i w:val="false"/>
          <w:color w:val="000000"/>
          <w:sz w:val="20"/>
        </w:rPr>
        <w:t xml:space="preserve"> стандарта, которые являются основаниям для оказания государственной услуги;</w:t>
      </w:r>
    </w:p>
    <w:bookmarkEnd w:id="72"/>
    <w:bookmarkStart w:name="z123" w:id="7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10) процесс 6 - формирование сообщения об отказе в запрашиваемой государственной услуге в связи с имеющимися нарушениями в документах услугополучателя;</w:t>
      </w:r>
    </w:p>
    <w:bookmarkEnd w:id="73"/>
    <w:bookmarkStart w:name="z124" w:id="7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11) процесс 7 – получение услугополучателем результата государственной услуги (уведомление в форме электронного документа), сформированный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74"/>
    <w:bookmarkStart w:name="z125" w:id="7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через портал, приведена в </w:t>
      </w:r>
      <w:r>
        <w:rPr>
          <w:rFonts w:ascii="Consolas"/>
          <w:b w:val="false"/>
          <w:i w:val="false"/>
          <w:color w:val="000000"/>
          <w:sz w:val="20"/>
        </w:rPr>
        <w:t>приложении 3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настоящему регламенту.</w:t>
      </w:r>
    </w:p>
    <w:bookmarkEnd w:id="75"/>
    <w:bookmarkStart w:name="z126" w:id="7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12. Обжалование решений, действий (бездействия) услугодателя и (или) их должностных лиц, по вопросам оказания государственных услуг осуществляется в соответствии с </w:t>
      </w:r>
      <w:r>
        <w:rPr>
          <w:rFonts w:ascii="Consolas"/>
          <w:b w:val="false"/>
          <w:i w:val="false"/>
          <w:color w:val="000000"/>
          <w:sz w:val="20"/>
        </w:rPr>
        <w:t>разделом 3</w:t>
      </w:r>
      <w:r>
        <w:rPr>
          <w:rFonts w:ascii="Consolas"/>
          <w:b w:val="false"/>
          <w:i w:val="false"/>
          <w:color w:val="000000"/>
          <w:sz w:val="20"/>
        </w:rPr>
        <w:t xml:space="preserve"> стандарта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услуги "Выдача разрешения на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обучение в форме экстерната в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организациях основного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среднего, общего среднего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bookmarkStart w:name="z128" w:id="77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разрешения на обучение в форме экстерната в организациях основного среднего, общего среднего образования"</w:t>
      </w:r>
    </w:p>
    <w:bookmarkEnd w:id="7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drawing>
          <wp:inline distT="0" distB="0" distL="0" distR="0">
            <wp:extent cx="7810500" cy="751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br/>
      </w:r>
    </w:p>
    <w:p>
      <w:pPr>
        <w:spacing w:after="0"/>
        <w:ind w:left="0"/>
        <w:jc w:val="left"/>
      </w:pPr>
      <w:r>
        <w:drawing>
          <wp:inline distT="0" distB="0" distL="0" distR="0">
            <wp:extent cx="7239000" cy="204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Приложение 2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 регламенту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"Выдача разрешения на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обучение в форме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экстерната в организациях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основного среднего,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общего среднего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bookmarkStart w:name="z130" w:id="78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Диаграмма функциональных взаимодействии информационных систем, задействованных в оказании государственной услуги через Государственную корпорацию</w:t>
      </w:r>
    </w:p>
    <w:bookmarkEnd w:id="7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drawing>
          <wp:inline distT="0" distB="0" distL="0" distR="0">
            <wp:extent cx="7810500" cy="378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Приложение 3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 регламенту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"Выдача разрешения на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обучение в форме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экстерната в организациях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основного среднего,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общего среднего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bookmarkStart w:name="z132" w:id="79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Диаграмма функционального взаимодействия при оказании электронной государственной услуги через портал</w:t>
      </w:r>
    </w:p>
    <w:bookmarkEnd w:id="7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drawing>
          <wp:inline distT="0" distB="0" distL="0" distR="0">
            <wp:extent cx="7810500" cy="378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 7 июля 2015 года № 169</w:t>
            </w:r>
          </w:p>
        </w:tc>
      </w:tr>
    </w:tbl>
    <w:bookmarkStart w:name="z134" w:id="80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Consolas"/>
          <w:b/>
          <w:i w:val="false"/>
          <w:color w:val="000000"/>
        </w:rPr>
        <w:t>"Выдача дубликатов документов об основном среднем, общем среднем образовании"</w:t>
      </w:r>
    </w:p>
    <w:bookmarkEnd w:id="8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ff0000"/>
          <w:sz w:val="20"/>
        </w:rPr>
        <w:t xml:space="preserve">
      Сноска. Регламент – в редакции постановления акимата Западно-Казахстанской области от 28.05.2018 </w:t>
      </w:r>
      <w:r>
        <w:rPr>
          <w:rFonts w:ascii="Consolas"/>
          <w:b w:val="false"/>
          <w:i w:val="false"/>
          <w:color w:val="ff0000"/>
          <w:sz w:val="20"/>
        </w:rPr>
        <w:t>№ 133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со дня первого официального опубликования).</w:t>
      </w:r>
    </w:p>
    <w:bookmarkStart w:name="z135" w:id="81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1. Общие положения</w:t>
      </w:r>
    </w:p>
    <w:bookmarkEnd w:id="81"/>
    <w:bookmarkStart w:name="z136" w:id="8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 Государственная услуга "Выдача дубликатов документов об основном среднем, общем среднем образовании" (далее – государственная услуга).</w:t>
      </w:r>
    </w:p>
    <w:bookmarkEnd w:id="82"/>
    <w:bookmarkStart w:name="z137" w:id="8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Государственная услуга оказывается организациями основного среднего и общего среднего образования Республики Казахстан (далее – услугодатель), на основании </w:t>
      </w:r>
      <w:r>
        <w:rPr>
          <w:rFonts w:ascii="Consolas"/>
          <w:b w:val="false"/>
          <w:i w:val="false"/>
          <w:color w:val="000000"/>
          <w:sz w:val="20"/>
        </w:rPr>
        <w:t>стандарта</w:t>
      </w:r>
      <w:r>
        <w:rPr>
          <w:rFonts w:ascii="Consolas"/>
          <w:b w:val="false"/>
          <w:i w:val="false"/>
          <w:color w:val="000000"/>
          <w:sz w:val="20"/>
        </w:rPr>
        <w:t xml:space="preserve"> государственной услуги "Выдача дубликатов документов об основном среднем, общем среднем образовании", утвержденного приказом Министра образования и науки Республики Казахстан от 8 апреля 2015 года №179 "Об утверждении стандартов государственных услуг в сфере среднего образования, оказываемых местными исполнительными органами" (зарегистрирован в Министерстве юстиции Республики Казахстан 15 мая 2015 года № 11057) (далее – Стандарт). </w:t>
      </w:r>
    </w:p>
    <w:bookmarkEnd w:id="83"/>
    <w:bookmarkStart w:name="z138" w:id="8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Прием заявлений и выдача результатов оказания государственной услуги осуществляются через:</w:t>
      </w:r>
    </w:p>
    <w:bookmarkEnd w:id="84"/>
    <w:bookmarkStart w:name="z139" w:id="8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 канцелярию услугодателя;</w:t>
      </w:r>
    </w:p>
    <w:bookmarkEnd w:id="85"/>
    <w:bookmarkStart w:name="z140" w:id="8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 Департамент "Центр обслуживания населения" - филиал некоммерческого акционерного общества "Государственная корпорация "Правительство для граждан" по Западно-Казахстанской области (далее – Государственная корпорация).</w:t>
      </w:r>
    </w:p>
    <w:bookmarkEnd w:id="86"/>
    <w:bookmarkStart w:name="z141" w:id="8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Государственная услуга оказывается физическим лицам (далее – услугополучатель) бесплатно.</w:t>
      </w:r>
    </w:p>
    <w:bookmarkEnd w:id="87"/>
    <w:bookmarkStart w:name="z142" w:id="8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2. Форма оказания государственной услуги: бумажная.</w:t>
      </w:r>
    </w:p>
    <w:bookmarkEnd w:id="8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Форма предоставления результата оказания государственной услуги: бумажная.</w:t>
      </w:r>
    </w:p>
    <w:bookmarkStart w:name="z143" w:id="8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В случае предоставления услугополучателем неполного пакета документов согласно </w:t>
      </w:r>
      <w:r>
        <w:rPr>
          <w:rFonts w:ascii="Consolas"/>
          <w:b w:val="false"/>
          <w:i w:val="false"/>
          <w:color w:val="000000"/>
          <w:sz w:val="20"/>
        </w:rPr>
        <w:t>пункту 9</w:t>
      </w:r>
      <w:r>
        <w:rPr>
          <w:rFonts w:ascii="Consolas"/>
          <w:b w:val="false"/>
          <w:i w:val="false"/>
          <w:color w:val="000000"/>
          <w:sz w:val="20"/>
        </w:rPr>
        <w:t xml:space="preserve"> Стандарта, работник Государственной корпорации отказывает в приеме документов и выдает расписку об отказе в приеме заявления по форме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 2</w:t>
      </w:r>
      <w:r>
        <w:rPr>
          <w:rFonts w:ascii="Consolas"/>
          <w:b w:val="false"/>
          <w:i w:val="false"/>
          <w:color w:val="000000"/>
          <w:sz w:val="20"/>
        </w:rPr>
        <w:t xml:space="preserve"> к Стандарту.</w:t>
      </w:r>
    </w:p>
    <w:bookmarkEnd w:id="89"/>
    <w:bookmarkStart w:name="z144" w:id="9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3. Результатом оказываемой государственной услуги является выдача дубликата аттестата об основном среднем образовании, дубликата аттестата об общем среднем образовании (далее - дубликат).</w:t>
      </w:r>
    </w:p>
    <w:bookmarkEnd w:id="90"/>
    <w:bookmarkStart w:name="z145" w:id="91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1"/>
    <w:bookmarkStart w:name="z146" w:id="9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4. Основанием для начала процедуры (действия) по оказанию государственной услуги является при обращении к услугодателю и в Государственную корпорацию заявление услугополучателя по форме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 1</w:t>
      </w:r>
      <w:r>
        <w:rPr>
          <w:rFonts w:ascii="Consolas"/>
          <w:b w:val="false"/>
          <w:i w:val="false"/>
          <w:color w:val="000000"/>
          <w:sz w:val="20"/>
        </w:rPr>
        <w:t xml:space="preserve"> Стандарта.</w:t>
      </w:r>
    </w:p>
    <w:bookmarkEnd w:id="92"/>
    <w:bookmarkStart w:name="z147" w:id="9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5. 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93"/>
    <w:bookmarkStart w:name="z148" w:id="9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 работник канцелярии услугодателя с момента подачи необходимых документов в течении 15 (пятнадцати) минут осуществляет их прием, регистрацию и направляет на резолюцию руководителю услугодателя;</w:t>
      </w:r>
    </w:p>
    <w:bookmarkEnd w:id="94"/>
    <w:bookmarkStart w:name="z149" w:id="9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 руководитель услугодателя в течении 15 (пятнадцати) минут накладывает резолюцию и направляет документы ответственному исполнителю услугодателя;</w:t>
      </w:r>
    </w:p>
    <w:bookmarkEnd w:id="95"/>
    <w:bookmarkStart w:name="z150" w:id="9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 ответственный исполнитель услугодателя в течение 13 (тринадцати) рабочих дней рассматривает поступившие документы, готовит дубликат;</w:t>
      </w:r>
    </w:p>
    <w:bookmarkEnd w:id="96"/>
    <w:bookmarkStart w:name="z151" w:id="9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4) руководитель услугодателя в течение 15 (пятнадцати) минут подписывает дубликат;</w:t>
      </w:r>
    </w:p>
    <w:bookmarkEnd w:id="97"/>
    <w:bookmarkStart w:name="z152" w:id="9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5) работник канцелярии услугодателя в течение 1 (одного) рабочего дня выдает готовый результат государственной услуги услугополучателю.</w:t>
      </w:r>
    </w:p>
    <w:bookmarkEnd w:id="98"/>
    <w:bookmarkStart w:name="z153" w:id="9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6. 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99"/>
    <w:bookmarkStart w:name="z154" w:id="10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 принятие у услугополучателя документов и передача их руководителю услугодателя;</w:t>
      </w:r>
    </w:p>
    <w:bookmarkEnd w:id="100"/>
    <w:bookmarkStart w:name="z155" w:id="10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 назначение руководителем услугодателя ответственного исполнителя и направление ему документов услугополучателя;</w:t>
      </w:r>
    </w:p>
    <w:bookmarkEnd w:id="101"/>
    <w:bookmarkStart w:name="z156" w:id="10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 подготовка ответственным исполнителем услугодателя результата государственной услуги;</w:t>
      </w:r>
    </w:p>
    <w:bookmarkEnd w:id="102"/>
    <w:bookmarkStart w:name="z157" w:id="10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4) подписание руководителем услугодателя результата государственной услуги;</w:t>
      </w:r>
    </w:p>
    <w:bookmarkEnd w:id="103"/>
    <w:bookmarkStart w:name="z158" w:id="10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5) выдача результата государственной услуги услугополучателю работником канцелярии услугодателя.</w:t>
      </w:r>
    </w:p>
    <w:bookmarkEnd w:id="104"/>
    <w:bookmarkStart w:name="z159" w:id="105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05"/>
    <w:bookmarkStart w:name="z160" w:id="10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7. 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06"/>
    <w:bookmarkStart w:name="z161" w:id="10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 работник канцелярии услугодателя;</w:t>
      </w:r>
    </w:p>
    <w:bookmarkEnd w:id="107"/>
    <w:bookmarkStart w:name="z162" w:id="10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 руководитель услугодателя;</w:t>
      </w:r>
    </w:p>
    <w:bookmarkEnd w:id="108"/>
    <w:bookmarkStart w:name="z163" w:id="10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 ответственный исполнитель услугодателя.</w:t>
      </w:r>
    </w:p>
    <w:bookmarkEnd w:id="109"/>
    <w:bookmarkStart w:name="z164" w:id="11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8. 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 1</w:t>
      </w:r>
      <w:r>
        <w:rPr>
          <w:rFonts w:ascii="Consolas"/>
          <w:b w:val="false"/>
          <w:i w:val="false"/>
          <w:color w:val="000000"/>
          <w:sz w:val="20"/>
        </w:rPr>
        <w:t xml:space="preserve"> регламента государственной услуги "Выдача дубликатов документов об основном среднем, общем среднем образовании" (далее – регламент).</w:t>
      </w:r>
    </w:p>
    <w:bookmarkEnd w:id="110"/>
    <w:bookmarkStart w:name="z165" w:id="111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4. Описание порядка использования информационных систем с Государственной корпорацией и (или) иными услугодателями, а также порядка использования информационных систем в процессе оказания услуги</w:t>
      </w:r>
    </w:p>
    <w:bookmarkEnd w:id="111"/>
    <w:bookmarkStart w:name="z166" w:id="11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9. 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112"/>
    <w:bookmarkStart w:name="z167" w:id="11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1) услугополучатель подает необходимые документы и заявление работнику Государственной корпорации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 1</w:t>
      </w:r>
      <w:r>
        <w:rPr>
          <w:rFonts w:ascii="Consolas"/>
          <w:b w:val="false"/>
          <w:i w:val="false"/>
          <w:color w:val="000000"/>
          <w:sz w:val="20"/>
        </w:rPr>
        <w:t xml:space="preserve"> Стандарта, в операционном зале посредством "безбарьерного" обслуживания путем электронной очереди (в течение 2-х минут);</w:t>
      </w:r>
    </w:p>
    <w:bookmarkEnd w:id="113"/>
    <w:bookmarkStart w:name="z168" w:id="11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 процесс 1 – ввод работником Государственной корпорации в Автоматизированное рабочее место Интегрированной информационной системы Государственной корпорации (далее – АРМ ИИС Государственной корпорации) логина и пароля (процесс авторизации) для оказания государственной услуги (в течение 1-й минуты);</w:t>
      </w:r>
    </w:p>
    <w:bookmarkEnd w:id="114"/>
    <w:bookmarkStart w:name="z169" w:id="11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 процесс 2 – выбор работником Государственной корпорации государственной услуги, вывод на экран формы запроса для оказания государственной услуги и ввод данных услугополучателя или данных по доверенности представителя услугополучателя (при нотариально удостоверенной доверенности, при ином удостоверении доверенности данные доверенности не заполняются) (в течение 1-й минуты);</w:t>
      </w:r>
    </w:p>
    <w:bookmarkEnd w:id="115"/>
    <w:bookmarkStart w:name="z170" w:id="11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4) процесс 3 – направление запроса через шлюз "электронного правительства" (далее – ШЭП) в государственную базу данных физических лиц (далее - ГБД ФЛ) о данных услугополучателя, а также в Единую нотариальную информационную систему (далее - ЕНИС) – о данных доверенности представителя услугополучателя (в течение 1-й минуты);</w:t>
      </w:r>
    </w:p>
    <w:bookmarkEnd w:id="116"/>
    <w:bookmarkStart w:name="z171" w:id="11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5) условие 1 – проверка наличия данных услугополучателя в ГБД ФЛ, данных доверенности в ЕНИС (в течение 1-й минуты);</w:t>
      </w:r>
    </w:p>
    <w:bookmarkEnd w:id="117"/>
    <w:bookmarkStart w:name="z172" w:id="11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6) процесс 4 – формирование сообщения о невозможности получения данных в связи с отсутствием данных услугополучателя в ГБД ФЛ или данных доверенности в ЕНИС (в течение 1-й минуты);</w:t>
      </w:r>
    </w:p>
    <w:bookmarkEnd w:id="118"/>
    <w:bookmarkStart w:name="z173" w:id="11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7) процесс 5 – направление электронного документа (запроса услугополучателя) удостоверенного (подписанного) ЭЦП работником Государственной корпорации через ШЭП в автоматизированное рабочее место регионального шлюза электронного правительства (далее - АРМ РШЭП) (в течение 1-й минуты).</w:t>
      </w:r>
    </w:p>
    <w:bookmarkEnd w:id="11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Функциональные взаимодействия информационных систем, задействованных в оказании государственной услуги через Государственную корпорацию приведены диаграммой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 2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настоящего регламента.</w:t>
      </w:r>
    </w:p>
    <w:bookmarkStart w:name="z174" w:id="12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10. 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120"/>
    <w:bookmarkStart w:name="z175" w:id="12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 процесс 6 – регистрация электронного документа в АРМ РШЭП (в течение 1-й минуты);</w:t>
      </w:r>
    </w:p>
    <w:bookmarkEnd w:id="121"/>
    <w:bookmarkStart w:name="z176" w:id="12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 условие 2 – проверка (обработка) услугодателем соответствия приложенных услугополучателем документов, указанных в Стандарте, которые являются основанием для оказания государственной услуги (в течение 2-х минут);</w:t>
      </w:r>
    </w:p>
    <w:bookmarkEnd w:id="122"/>
    <w:bookmarkStart w:name="z177" w:id="12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 процесс 7– формирование сообщения об отказе в запрашиваемой государственной услуге в связи с имеющимися нарушениями в документах услугополучателя (в течение 2-х минут);</w:t>
      </w:r>
    </w:p>
    <w:bookmarkEnd w:id="123"/>
    <w:bookmarkStart w:name="z178" w:id="12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4) процесс 8 – получение услугополучателем через работника Государственной корпорации результата государственной услуги (постановление) или мотивированный ответ об отказе в оказании государственной услуги сформированной АРМ РШЭП (в течение 2-х минут).</w:t>
      </w:r>
    </w:p>
    <w:bookmarkEnd w:id="124"/>
    <w:bookmarkStart w:name="z180" w:id="12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11. Порядок обжалования решений, действий (бездействия) услугодателя и (или) их должностных лиц, Государственной корпорации и (или) их работников по вопросам оказания государственной услуги осуществляется в соответствии с </w:t>
      </w:r>
      <w:r>
        <w:rPr>
          <w:rFonts w:ascii="Consolas"/>
          <w:b w:val="false"/>
          <w:i w:val="false"/>
          <w:color w:val="000000"/>
          <w:sz w:val="20"/>
        </w:rPr>
        <w:t>разделом 3</w:t>
      </w:r>
      <w:r>
        <w:rPr>
          <w:rFonts w:ascii="Consolas"/>
          <w:b w:val="false"/>
          <w:i w:val="false"/>
          <w:color w:val="000000"/>
          <w:sz w:val="20"/>
        </w:rPr>
        <w:t xml:space="preserve"> Стандарта.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услуги "Выдача дубликатов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документов об основном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среднем, общем среднем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образовании"</w:t>
            </w:r>
          </w:p>
        </w:tc>
      </w:tr>
    </w:tbl>
    <w:bookmarkStart w:name="z182" w:id="126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Consolas"/>
          <w:b/>
          <w:i w:val="false"/>
          <w:color w:val="000000"/>
        </w:rPr>
        <w:t>"Выдача дубликатов документов об основном среднем, общем среднем образовании"</w:t>
      </w:r>
    </w:p>
    <w:bookmarkEnd w:id="12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drawing>
          <wp:inline distT="0" distB="0" distL="0" distR="0">
            <wp:extent cx="7810500" cy="707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7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услуги "Выдача дубликатов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документов об основном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среднем, общем среднем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образовании"</w:t>
            </w:r>
          </w:p>
        </w:tc>
      </w:tr>
    </w:tbl>
    <w:bookmarkStart w:name="z184" w:id="127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Диаграмма функциональных взаимодействии информационных систем, задействованных в оказании государственной услуги через Государственную корпорацию</w:t>
      </w:r>
    </w:p>
    <w:bookmarkEnd w:id="12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drawing>
          <wp:inline distT="0" distB="0" distL="0" distR="0">
            <wp:extent cx="78105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				</w:t>
      </w:r>
    </w:p>
    <w:p>
      <w:pPr>
        <w:pStyle w:val="disclaimer"/>
      </w:pPr>
      <w:r>
        <w:rPr>
          <w:rFonts w:ascii="Consolas"/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Consolas" w:hAnsi="Consolas" w:eastAsia="Consolas" w:cs="Consola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Consolas" w:hAnsi="Consolas" w:eastAsia="Consolas" w:cs="Consola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Consolas" w:hAnsi="Consolas" w:eastAsia="Consolas" w:cs="Consola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Consolas" w:hAnsi="Consolas" w:eastAsia="Consolas" w:cs="Consola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Consolas" w:hAnsi="Consolas" w:eastAsia="Consolas" w:cs="Consolas"/>
    </w:rPr>
  </w:style>
  <w:style w:type="character" w:styleId="DefaultParagraphFont" w:default="true">
    <w:name w:val="Default Paragraph Font"/>
    <w:uiPriority w:val="1"/>
    <w:semiHidden/>
    <w:unhideWhenUsed/>
    <w:rPr>
      <w:rFonts w:ascii="Consolas" w:hAnsi="Consolas" w:eastAsia="Consolas" w:cs="Consolas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Consolas" w:hAnsi="Consolas" w:eastAsia="Consolas" w:cs="Consolas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Consolas" w:hAnsi="Consolas" w:eastAsia="Consolas" w:cs="Consolas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Consolas" w:hAnsi="Consolas" w:eastAsia="Consolas" w:cs="Consolas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Consolas" w:hAnsi="Consolas" w:eastAsia="Consolas" w:cs="Consolas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Consolas" w:hAnsi="Consolas" w:eastAsia="Consolas" w:cs="Consolas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Consolas" w:hAnsi="Consolas" w:eastAsia="Consolas" w:cs="Consolas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Consolas" w:hAnsi="Consolas" w:eastAsia="Consolas" w:cs="Consola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Consolas" w:hAnsi="Consolas" w:eastAsia="Consolas" w:cs="Consolas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Consolas" w:hAnsi="Consolas" w:eastAsia="Consolas" w:cs="Consolas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Consolas" w:hAnsi="Consolas" w:eastAsia="Consolas" w:cs="Consolas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Consolas" w:hAnsi="Consolas" w:eastAsia="Consolas" w:cs="Consolas"/>
    </w:rPr>
  </w:style>
  <w:style w:type="character" w:styleId="Emphasis">
    <w:name w:val="Emphasis"/>
    <w:basedOn w:val="DefaultParagraphFont"/>
    <w:uiPriority w:val="20"/>
    <w:qFormat/>
    <w:rsid w:val="00D1197D"/>
    <w:rPr>
      <w:rFonts w:ascii="Consolas" w:hAnsi="Consolas" w:eastAsia="Consolas" w:cs="Consolas"/>
    </w:rPr>
  </w:style>
  <w:style w:type="character" w:styleId="Hyperlink">
    <w:name w:val="Hyperlink"/>
    <w:basedOn w:val="DefaultParagraphFont"/>
    <w:uiPriority w:val="99"/>
    <w:unhideWhenUsed/>
    <w:rPr>
      <w:rFonts w:ascii="Consolas" w:hAnsi="Consolas" w:eastAsia="Consolas" w:cs="Consola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onsolas" w:hAnsi="Consolas" w:eastAsia="Consolas" w:cs="Consolas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Consolas" w:hAnsi="Consolas" w:eastAsia="Consolas" w:cs="Consola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Consolas" w:hAnsi="Consolas" w:eastAsia="Consolas" w:cs="Consolas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